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2026/05/23~2026/05/23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2026/05/23~2026/05/23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2026/05/23~2026/05/23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