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課程名稱：小型鍋爐操作人員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訓練日期：2026/07/15~2026/07/18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課程名稱：小型鍋爐操作人員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訓練日期：2026/07/15~2026/07/18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2026/07/15~2026/07/18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2.小型鍋爐相關法規
                <w:br/>
                3.鍋爐種類型式及構造
                <w:br/>
                4.鍋爐自動檢查與事故預防
                <w:br/>
                5.鍋爐燃料及燃燒
                <w:br/>
                6.鍋爐用水及處理
                <w:br/>
                7.鍋爐附屬裝置及附屬品
                <w:br/>
                8.小型鍋爐安全運轉實習
                <w:br/>
                9.學科測驗
                <w:br/>
                10.術科測驗 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4,700元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